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SimSun"/>
          <w:b/>
          <w:bCs/>
          <w:i w:val="0"/>
          <w:iCs w:val="0"/>
          <w:sz w:val="24"/>
          <w:szCs w:val="24"/>
          <w:lang w:val="es-US"/>
        </w:rPr>
      </w:pPr>
      <w:r>
        <w:rPr>
          <w:rFonts w:hint="default" w:ascii="Times New Roman" w:hAnsi="Times New Roman" w:eastAsia="SimSun"/>
          <w:b/>
          <w:bCs/>
          <w:i w:val="0"/>
          <w:iCs w:val="0"/>
          <w:sz w:val="24"/>
          <w:szCs w:val="24"/>
          <w:lang w:val="es-US"/>
        </w:rPr>
        <w:t>X Conferencia de Estudios Estratégicos</w:t>
      </w:r>
    </w:p>
    <w:p>
      <w:pPr>
        <w:spacing w:line="360" w:lineRule="auto"/>
        <w:jc w:val="both"/>
        <w:rPr>
          <w:rFonts w:hint="default" w:ascii="Times New Roman" w:hAnsi="Times New Roman" w:eastAsia="SimSun"/>
          <w:b w:val="0"/>
          <w:bCs w:val="0"/>
          <w:i w:val="0"/>
          <w:iCs w:val="0"/>
          <w:sz w:val="24"/>
          <w:szCs w:val="24"/>
          <w:lang w:val="es-US"/>
        </w:rPr>
      </w:pPr>
      <w:r>
        <w:rPr>
          <w:rFonts w:hint="default" w:ascii="Times New Roman" w:hAnsi="Times New Roman" w:eastAsia="SimSun"/>
          <w:b/>
          <w:bCs/>
          <w:i w:val="0"/>
          <w:iCs w:val="0"/>
          <w:sz w:val="24"/>
          <w:szCs w:val="24"/>
          <w:lang w:val="es-US"/>
        </w:rPr>
        <w:t>Título:</w:t>
      </w:r>
      <w:r>
        <w:rPr>
          <w:rFonts w:hint="default" w:ascii="Times New Roman" w:hAnsi="Times New Roman" w:eastAsia="SimSun"/>
          <w:b w:val="0"/>
          <w:bCs w:val="0"/>
          <w:i w:val="0"/>
          <w:iCs w:val="0"/>
          <w:sz w:val="24"/>
          <w:szCs w:val="24"/>
          <w:lang w:val="es-US"/>
        </w:rPr>
        <w:t xml:space="preserve"> América Latina entre el Palacio Miraflores y la Casa Rosada: el impacto regional de la polarización política.</w:t>
      </w:r>
    </w:p>
    <w:p>
      <w:pPr>
        <w:spacing w:line="360" w:lineRule="auto"/>
        <w:jc w:val="both"/>
        <w:rPr>
          <w:rFonts w:hint="default" w:ascii="Times New Roman" w:hAnsi="Times New Roman" w:eastAsia="SimSun"/>
          <w:b w:val="0"/>
          <w:bCs w:val="0"/>
          <w:i w:val="0"/>
          <w:iCs w:val="0"/>
          <w:sz w:val="24"/>
          <w:szCs w:val="24"/>
          <w:lang w:val="es-US"/>
        </w:rPr>
      </w:pPr>
      <w:r>
        <w:rPr>
          <w:rFonts w:hint="default" w:ascii="Times New Roman" w:hAnsi="Times New Roman" w:eastAsia="SimSun"/>
          <w:b/>
          <w:bCs/>
          <w:i w:val="0"/>
          <w:iCs w:val="0"/>
          <w:sz w:val="24"/>
          <w:szCs w:val="24"/>
          <w:lang w:val="es-US"/>
        </w:rPr>
        <w:t xml:space="preserve">Autor: </w:t>
      </w:r>
      <w:r>
        <w:rPr>
          <w:rFonts w:hint="default" w:ascii="Times New Roman" w:hAnsi="Times New Roman" w:eastAsia="SimSun"/>
          <w:b w:val="0"/>
          <w:bCs w:val="0"/>
          <w:i w:val="0"/>
          <w:iCs w:val="0"/>
          <w:sz w:val="24"/>
          <w:szCs w:val="24"/>
          <w:lang w:val="es-US"/>
        </w:rPr>
        <w:t>MsC. Laising Chi Lago</w:t>
      </w:r>
    </w:p>
    <w:p>
      <w:pPr>
        <w:spacing w:line="360" w:lineRule="auto"/>
        <w:jc w:val="both"/>
        <w:rPr>
          <w:rFonts w:hint="default" w:ascii="Times New Roman" w:hAnsi="Times New Roman" w:eastAsia="SimSun"/>
          <w:b w:val="0"/>
          <w:bCs w:val="0"/>
          <w:i w:val="0"/>
          <w:iCs w:val="0"/>
          <w:sz w:val="24"/>
          <w:szCs w:val="24"/>
          <w:lang w:val="es-US"/>
        </w:rPr>
      </w:pPr>
      <w:r>
        <w:rPr>
          <w:rFonts w:hint="default" w:ascii="Times New Roman" w:hAnsi="Times New Roman" w:eastAsia="SimSun"/>
          <w:b/>
          <w:bCs/>
          <w:i w:val="0"/>
          <w:iCs w:val="0"/>
          <w:sz w:val="24"/>
          <w:szCs w:val="24"/>
          <w:lang w:val="es-US"/>
        </w:rPr>
        <w:t>Institución</w:t>
      </w:r>
      <w:r>
        <w:rPr>
          <w:rFonts w:hint="default" w:ascii="Times New Roman" w:hAnsi="Times New Roman" w:eastAsia="SimSun"/>
          <w:b w:val="0"/>
          <w:bCs w:val="0"/>
          <w:i w:val="0"/>
          <w:iCs w:val="0"/>
          <w:sz w:val="24"/>
          <w:szCs w:val="24"/>
          <w:lang w:val="es-US"/>
        </w:rPr>
        <w:t xml:space="preserve">: Departamento de Historia, Universidad de La Habana. </w:t>
      </w:r>
    </w:p>
    <w:p>
      <w:pPr>
        <w:spacing w:line="360" w:lineRule="auto"/>
        <w:jc w:val="both"/>
        <w:rPr>
          <w:rFonts w:hint="default" w:ascii="Times New Roman" w:hAnsi="Times New Roman" w:eastAsia="SimSun"/>
          <w:b w:val="0"/>
          <w:bCs w:val="0"/>
          <w:i w:val="0"/>
          <w:iCs w:val="0"/>
          <w:sz w:val="24"/>
          <w:szCs w:val="24"/>
          <w:lang w:val="es-US"/>
        </w:rPr>
      </w:pPr>
      <w:r>
        <w:rPr>
          <w:rFonts w:hint="default" w:ascii="Times New Roman" w:hAnsi="Times New Roman" w:eastAsia="SimSun"/>
          <w:b/>
          <w:bCs/>
          <w:i w:val="0"/>
          <w:iCs w:val="0"/>
          <w:sz w:val="24"/>
          <w:szCs w:val="24"/>
          <w:lang w:val="es-US"/>
        </w:rPr>
        <w:t>Correo electrónico</w:t>
      </w:r>
      <w:r>
        <w:rPr>
          <w:rFonts w:hint="default" w:ascii="Times New Roman" w:hAnsi="Times New Roman" w:eastAsia="SimSun"/>
          <w:b w:val="0"/>
          <w:bCs w:val="0"/>
          <w:i w:val="0"/>
          <w:iCs w:val="0"/>
          <w:sz w:val="24"/>
          <w:szCs w:val="24"/>
          <w:lang w:val="es-US"/>
        </w:rPr>
        <w:t xml:space="preserve">: </w:t>
      </w:r>
      <w:r>
        <w:rPr>
          <w:rFonts w:hint="default" w:ascii="Times New Roman" w:hAnsi="Times New Roman" w:eastAsia="SimSun"/>
          <w:b w:val="0"/>
          <w:bCs w:val="0"/>
          <w:i w:val="0"/>
          <w:iCs w:val="0"/>
          <w:sz w:val="24"/>
          <w:szCs w:val="24"/>
          <w:lang w:val="es-US"/>
        </w:rPr>
        <w:fldChar w:fldCharType="begin"/>
      </w:r>
      <w:r>
        <w:rPr>
          <w:rFonts w:hint="default" w:ascii="Times New Roman" w:hAnsi="Times New Roman" w:eastAsia="SimSun"/>
          <w:b w:val="0"/>
          <w:bCs w:val="0"/>
          <w:i w:val="0"/>
          <w:iCs w:val="0"/>
          <w:sz w:val="24"/>
          <w:szCs w:val="24"/>
          <w:lang w:val="es-US"/>
        </w:rPr>
        <w:instrText xml:space="preserve"> HYPERLINK "mailto:laising.chilago@gmail.com" </w:instrText>
      </w:r>
      <w:r>
        <w:rPr>
          <w:rFonts w:hint="default" w:ascii="Times New Roman" w:hAnsi="Times New Roman" w:eastAsia="SimSun"/>
          <w:b w:val="0"/>
          <w:bCs w:val="0"/>
          <w:i w:val="0"/>
          <w:iCs w:val="0"/>
          <w:sz w:val="24"/>
          <w:szCs w:val="24"/>
          <w:lang w:val="es-US"/>
        </w:rPr>
        <w:fldChar w:fldCharType="separate"/>
      </w:r>
      <w:r>
        <w:rPr>
          <w:rStyle w:val="5"/>
          <w:rFonts w:hint="default" w:ascii="Times New Roman" w:hAnsi="Times New Roman" w:eastAsia="SimSun"/>
          <w:b w:val="0"/>
          <w:bCs w:val="0"/>
          <w:i w:val="0"/>
          <w:iCs w:val="0"/>
          <w:sz w:val="24"/>
          <w:szCs w:val="24"/>
          <w:lang w:val="es-US"/>
        </w:rPr>
        <w:t>laising.chilago@gmail.com</w:t>
      </w:r>
      <w:r>
        <w:rPr>
          <w:rFonts w:hint="default" w:ascii="Times New Roman" w:hAnsi="Times New Roman" w:eastAsia="SimSun"/>
          <w:b w:val="0"/>
          <w:bCs w:val="0"/>
          <w:i w:val="0"/>
          <w:iCs w:val="0"/>
          <w:sz w:val="24"/>
          <w:szCs w:val="24"/>
          <w:lang w:val="es-US"/>
        </w:rPr>
        <w:fldChar w:fldCharType="end"/>
      </w:r>
      <w:r>
        <w:rPr>
          <w:rFonts w:hint="default" w:ascii="Times New Roman" w:hAnsi="Times New Roman" w:eastAsia="SimSun"/>
          <w:b w:val="0"/>
          <w:bCs w:val="0"/>
          <w:i w:val="0"/>
          <w:iCs w:val="0"/>
          <w:sz w:val="24"/>
          <w:szCs w:val="24"/>
          <w:lang w:val="es-US"/>
        </w:rPr>
        <w:t xml:space="preserve"> </w:t>
      </w:r>
    </w:p>
    <w:p>
      <w:pPr>
        <w:spacing w:line="360" w:lineRule="auto"/>
        <w:jc w:val="both"/>
        <w:rPr>
          <w:rFonts w:hint="default" w:ascii="Times New Roman" w:hAnsi="Times New Roman" w:eastAsia="SimSun"/>
          <w:b w:val="0"/>
          <w:bCs w:val="0"/>
          <w:i w:val="0"/>
          <w:iCs w:val="0"/>
          <w:sz w:val="24"/>
          <w:szCs w:val="24"/>
          <w:lang w:val="es-US"/>
        </w:rPr>
      </w:pPr>
      <w:r>
        <w:rPr>
          <w:rFonts w:hint="default" w:ascii="Times New Roman" w:hAnsi="Times New Roman" w:eastAsia="SimSun"/>
          <w:b/>
          <w:bCs/>
          <w:i w:val="0"/>
          <w:iCs w:val="0"/>
          <w:sz w:val="24"/>
          <w:szCs w:val="24"/>
          <w:lang w:val="es-US"/>
        </w:rPr>
        <w:t xml:space="preserve">Teléfono: </w:t>
      </w:r>
      <w:r>
        <w:rPr>
          <w:rFonts w:hint="default" w:ascii="Times New Roman" w:hAnsi="Times New Roman" w:eastAsia="SimSun"/>
          <w:b w:val="0"/>
          <w:bCs w:val="0"/>
          <w:i w:val="0"/>
          <w:iCs w:val="0"/>
          <w:sz w:val="24"/>
          <w:szCs w:val="24"/>
          <w:lang w:val="es-US"/>
        </w:rPr>
        <w:t>54389790</w:t>
      </w:r>
    </w:p>
    <w:p>
      <w:pPr>
        <w:spacing w:line="360" w:lineRule="auto"/>
        <w:jc w:val="both"/>
        <w:rPr>
          <w:rFonts w:hint="default" w:ascii="Times New Roman" w:hAnsi="Times New Roman" w:eastAsia="SimSun"/>
          <w:b w:val="0"/>
          <w:bCs w:val="0"/>
          <w:i w:val="0"/>
          <w:iCs w:val="0"/>
          <w:sz w:val="24"/>
          <w:szCs w:val="24"/>
          <w:lang w:val="es-US"/>
        </w:rPr>
      </w:pPr>
      <w:r>
        <w:rPr>
          <w:rFonts w:hint="default" w:ascii="Times New Roman" w:hAnsi="Times New Roman" w:eastAsia="SimSun"/>
          <w:b/>
          <w:bCs/>
          <w:i w:val="0"/>
          <w:iCs w:val="0"/>
          <w:sz w:val="24"/>
          <w:szCs w:val="24"/>
          <w:lang w:val="es-US"/>
        </w:rPr>
        <w:t xml:space="preserve">Resumen: </w:t>
      </w:r>
      <w:r>
        <w:rPr>
          <w:rFonts w:hint="default" w:ascii="Times New Roman" w:hAnsi="Times New Roman" w:eastAsia="SimSun"/>
          <w:b w:val="0"/>
          <w:bCs w:val="0"/>
          <w:i w:val="0"/>
          <w:iCs w:val="0"/>
          <w:sz w:val="24"/>
          <w:szCs w:val="24"/>
          <w:lang w:val="es-US"/>
        </w:rPr>
        <w:t>La polarización política en América Latina se ha reforzado durante los últimos años; estableciéndose dos lineas bien definidas. La victoria electoral de Javier Milei en 2023 ha establecido una linea discursiva agresiva hacia los movimientos de izquierda y progresistas; generando un bastión de la extrema derecha. Por su parte, Venezuela se ha convertido en la otra cara de la moneda ideológica en América Latina. Con un discurso igual de radical y agresivo, Nicolás Maduro es la representación de un izquierda que se ha enfrentado incluso a movimientos centristas. Ambos se han convertido en las antípodas políticas identificando a una derecha radical y a una izquierda autoritaria; en la cual los puntos medios no tienen cabida en sus discursos maniqueos. Elementos que quedaron reflejados en la última elección presidencial en el país caribeño; más allá de números e irregularidades las reacciones generadas después reflejaron el punto en que se encuentra América Latina. Por lo que el objetivo de esta ponencia es identificar la polarización política hacia ambos extremos como elemento que siguen profundiz</w:t>
      </w:r>
      <w:bookmarkStart w:id="0" w:name="_GoBack"/>
      <w:bookmarkEnd w:id="0"/>
      <w:r>
        <w:rPr>
          <w:rFonts w:hint="default" w:ascii="Times New Roman" w:hAnsi="Times New Roman" w:eastAsia="SimSun"/>
          <w:b w:val="0"/>
          <w:bCs w:val="0"/>
          <w:i w:val="0"/>
          <w:iCs w:val="0"/>
          <w:sz w:val="24"/>
          <w:szCs w:val="24"/>
          <w:lang w:val="es-US"/>
        </w:rPr>
        <w:t>ando las contradicciones y limitaciones de la región.</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8679D"/>
    <w:rsid w:val="0974509F"/>
    <w:rsid w:val="0F4374CC"/>
    <w:rsid w:val="12B1333A"/>
    <w:rsid w:val="1BA727C2"/>
    <w:rsid w:val="1EE026F6"/>
    <w:rsid w:val="22AC1CEA"/>
    <w:rsid w:val="22F67CFC"/>
    <w:rsid w:val="24140B3E"/>
    <w:rsid w:val="290B710D"/>
    <w:rsid w:val="294213D2"/>
    <w:rsid w:val="2B3E3EF3"/>
    <w:rsid w:val="2B417FCF"/>
    <w:rsid w:val="2BC5683F"/>
    <w:rsid w:val="2C636C1D"/>
    <w:rsid w:val="2CB474B4"/>
    <w:rsid w:val="2D245BBD"/>
    <w:rsid w:val="2FCE4B7C"/>
    <w:rsid w:val="31EE5DC8"/>
    <w:rsid w:val="35B471AA"/>
    <w:rsid w:val="376C67FD"/>
    <w:rsid w:val="38A80783"/>
    <w:rsid w:val="38F83C8A"/>
    <w:rsid w:val="3B5A35C1"/>
    <w:rsid w:val="3DD8679D"/>
    <w:rsid w:val="45812CDB"/>
    <w:rsid w:val="4A355C37"/>
    <w:rsid w:val="4CF04A45"/>
    <w:rsid w:val="4CF77C53"/>
    <w:rsid w:val="52696F37"/>
    <w:rsid w:val="53EA39B9"/>
    <w:rsid w:val="553A45E0"/>
    <w:rsid w:val="570D5B1A"/>
    <w:rsid w:val="58A44C4A"/>
    <w:rsid w:val="5B140EFE"/>
    <w:rsid w:val="5BF60E17"/>
    <w:rsid w:val="64BE57ED"/>
    <w:rsid w:val="66502FE9"/>
    <w:rsid w:val="670A1A2C"/>
    <w:rsid w:val="68B214C6"/>
    <w:rsid w:val="6D9C541F"/>
    <w:rsid w:val="79DC497A"/>
    <w:rsid w:val="7A896883"/>
    <w:rsid w:val="7B1633FD"/>
    <w:rsid w:val="7EC00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otnote reference"/>
    <w:basedOn w:val="2"/>
    <w:qFormat/>
    <w:uiPriority w:val="0"/>
    <w:rPr>
      <w:vertAlign w:val="superscript"/>
    </w:rPr>
  </w:style>
  <w:style w:type="character" w:styleId="5">
    <w:name w:val="Hyperlink"/>
    <w:basedOn w:val="2"/>
    <w:uiPriority w:val="0"/>
    <w:rPr>
      <w:color w:val="0000FF"/>
      <w:u w:val="single"/>
    </w:rPr>
  </w:style>
  <w:style w:type="paragraph" w:styleId="6">
    <w:name w:val="footnote text"/>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2935</Words>
  <Characters>15966</Characters>
  <Lines>0</Lines>
  <Paragraphs>0</Paragraphs>
  <TotalTime>288</TotalTime>
  <ScaleCrop>false</ScaleCrop>
  <LinksUpToDate>false</LinksUpToDate>
  <CharactersWithSpaces>18889</CharactersWithSpaces>
  <Application>WPS Office_11.2.0.11210_F1E327BC-269C-435d-A152-05C5408002CA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2025-07-15T01:42:00Z</dcterms:created>
  <dc:creator>Vanessa Diaz</dc:creator>
  <cp:lastModifiedBy>Vanessa Diaz</cp:lastModifiedBy>
  <dcterms:modified xsi:type="dcterms:W3CDTF">2025-07-30T22:20:35Z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3082-11.2.0.11210</vt:lpwstr>
  </property>
  <property fmtid="{D5CDD505-2E9C-101B-9397-08002B2CF9AE}" pid="3" name="ICV">
    <vt:lpwstr>5B44729FBAC9417995890714980018F1</vt:lpwstr>
  </property>
</Properties>
</file>