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59" w:rsidRDefault="00467359" w:rsidP="00FA5A68">
      <w:bookmarkStart w:id="0" w:name="_GoBack"/>
      <w:r>
        <w:t xml:space="preserve">IX Conferencia de Estudios Estratégicos   </w:t>
      </w:r>
    </w:p>
    <w:bookmarkEnd w:id="0"/>
    <w:p w:rsidR="0088511C" w:rsidRDefault="00FA5A68" w:rsidP="00FA5A68">
      <w:r>
        <w:t>El populismo</w:t>
      </w:r>
      <w:r>
        <w:t xml:space="preserve"> </w:t>
      </w:r>
      <w:r w:rsidRPr="00FA5A68">
        <w:t>de derechas</w:t>
      </w:r>
      <w:r>
        <w:t xml:space="preserve"> </w:t>
      </w:r>
      <w:r w:rsidRPr="00FA5A68">
        <w:t>en Europa</w:t>
      </w:r>
      <w:r w:rsidR="0088511C" w:rsidRPr="0088511C">
        <w:t>: temporalidades, crisis y reconfiguraciones políticas</w:t>
      </w:r>
    </w:p>
    <w:p w:rsidR="00FA5A68" w:rsidRDefault="0088511C" w:rsidP="00FA5A68">
      <w:r>
        <w:t xml:space="preserve"> </w:t>
      </w:r>
      <w:r w:rsidRPr="0088511C">
        <w:t>Angel Rodríguez Soler</w:t>
      </w:r>
    </w:p>
    <w:p w:rsidR="0088511C" w:rsidRDefault="0088511C" w:rsidP="00FA5A68">
      <w:r w:rsidRPr="0088511C">
        <w:t>Centro de Investigación de Política Internacional</w:t>
      </w:r>
    </w:p>
    <w:p w:rsidR="00467359" w:rsidRDefault="00467359" w:rsidP="00FA5A68">
      <w:r>
        <w:t xml:space="preserve"> </w:t>
      </w:r>
      <w:r w:rsidRPr="00467359">
        <w:t>angelrsoler@gamil.com</w:t>
      </w:r>
    </w:p>
    <w:p w:rsidR="0088511C" w:rsidRDefault="0088511C" w:rsidP="00FA5A68">
      <w:r w:rsidRPr="0088511C">
        <w:t>Resumen</w:t>
      </w:r>
    </w:p>
    <w:p w:rsidR="0088511C" w:rsidRDefault="0088511C" w:rsidP="0037131D">
      <w:pPr>
        <w:jc w:val="both"/>
      </w:pPr>
      <w:r>
        <w:t xml:space="preserve">La ponencia analiza el tiempo social del populismo de derecha en perspectiva histórica y su relación con el fascismo histórico, centrándose en las temporalidades sociales que explican su evolución y ascenso en época de una transición civilizatoria. </w:t>
      </w:r>
    </w:p>
    <w:p w:rsidR="0088511C" w:rsidRDefault="0088511C" w:rsidP="0037131D">
      <w:pPr>
        <w:jc w:val="both"/>
      </w:pPr>
      <w:r>
        <w:t xml:space="preserve">Los estudios sobre populismo de derecha en la actualidad son muy variados pero de los estudios comparativos sobre el tema en cuestión se vuelven frecuentes debido a la repetición de ciertos fenómenos en sus esencias aunque con variantes nacionales. El populismo de derecha actual como el Vox, Agrupación Nacional, Liga Norte, Alternativa para Alemania, entre otros) no es un retorno del fascismo sino un fenómeno adaptado a condiciones históricas nuevas: globalización, crisis económicas (2008), migraciones y descontento con las élites.        </w:t>
      </w:r>
    </w:p>
    <w:p w:rsidR="0088511C" w:rsidRDefault="0088511C" w:rsidP="0037131D">
      <w:pPr>
        <w:jc w:val="both"/>
      </w:pPr>
      <w:r>
        <w:t>Se observa una heterogeneidad entre los líderes y grupos, aunque sin dudas, todos tienen un elemento en común que salta a la vista cuando se ahonda en sus respectivos contextos históricos: Estos son su capacidad de articulación y coherencia a través de la apelación al pueblo y el depositar en ellos cuanto beneficio se lograse en la gestión estatal, así como una búsqueda constante de cambio y reacción, en algunos casos con gran altisonancia y originalidad, pero siempre en contra de los consensos mayoritarios.</w:t>
      </w:r>
    </w:p>
    <w:p w:rsidR="00467359" w:rsidRDefault="00467359" w:rsidP="0037131D">
      <w:pPr>
        <w:jc w:val="both"/>
      </w:pPr>
      <w:r w:rsidRPr="00467359">
        <w:t xml:space="preserve">Las estrategias discursivas de los movimientos de populista en </w:t>
      </w:r>
      <w:proofErr w:type="gramStart"/>
      <w:r w:rsidRPr="00467359">
        <w:t>Europa ,</w:t>
      </w:r>
      <w:proofErr w:type="gramEnd"/>
      <w:r w:rsidRPr="00467359">
        <w:t xml:space="preserve"> centrándose en el uso de narrativas emocionales como herramienta de movilización política y construcción de identidades colectivas. Partiendo de un enfoque interdisciplinario (ciencia política, sociología de las emociones y estudios críticos del discurso), se examina cómo estos grupos articulan un relato basado en la polarización afectiva, el miedo a la alteridad y la nostalgia de un orden social idealizado. A través de un análisis cualitativo de discursos públicos, contenidos en redes sociales y en algunas campañas electorales, se </w:t>
      </w:r>
      <w:proofErr w:type="gramStart"/>
      <w:r w:rsidRPr="00467359">
        <w:t>identifican</w:t>
      </w:r>
      <w:proofErr w:type="gramEnd"/>
      <w:r w:rsidRPr="00467359">
        <w:t xml:space="preserve"> diferentes narrativas populistas como la victimización de mayorías históricas ("el pueblo traicionado"), la demonización de adversarios políticos como "enemigos existenciales", y la promesa de restauración moral mediante soluciones autoritarias.</w:t>
      </w:r>
    </w:p>
    <w:p w:rsidR="0088511C" w:rsidRDefault="0088511C" w:rsidP="0037131D">
      <w:pPr>
        <w:jc w:val="both"/>
      </w:pPr>
      <w:r>
        <w:t>Un elemento esencial dentro de las principales narrativas que articulan estos discursos se exacerban en tiempos de crisis y se basan en sentimientos de frustración (acumulados) en el ciudadano común hacia el cual dirigen las principales líneas de mensaje, a través de los cuales se erigen como verdaderas alternativas, que difieren de los políticos tradicionales, que van a los problemas de las bases, que están en las calles junto a ellos y de ahí saca a sus líderes.</w:t>
      </w:r>
    </w:p>
    <w:p w:rsidR="0037131D" w:rsidRDefault="00467359" w:rsidP="0037131D">
      <w:pPr>
        <w:jc w:val="both"/>
      </w:pPr>
      <w:r>
        <w:t xml:space="preserve">    </w:t>
      </w:r>
    </w:p>
    <w:p w:rsidR="0088511C" w:rsidRDefault="0088511C" w:rsidP="0037131D">
      <w:pPr>
        <w:jc w:val="both"/>
      </w:pPr>
      <w:r>
        <w:lastRenderedPageBreak/>
        <w:t>El tiempo social como marco explicativo: la aceleración de crisis globales (económicas, migratorias, identitarias) genera un "tiempo de incertidumbre" que alimenta el discurso populista y la cultura de la memoria como puede ser los debates sobre el franquismo en España contemporánea  actúa como un campo de batalla simbólico, pero también obstaculiza la comprensión de las novedades del populismo actual al equipararlo automáticamente con el fascismo.</w:t>
      </w:r>
    </w:p>
    <w:p w:rsidR="0088511C" w:rsidRDefault="0088511C" w:rsidP="0037131D">
      <w:pPr>
        <w:jc w:val="both"/>
      </w:pPr>
      <w:r>
        <w:t>Otra idea a discutir son temporalidades divergentes que se dan dentro del populismo de derecha en la Europa del Este (Hungría, Polonia), el populismo se vincula a la nostalgia postcomunista y al rechazo de la UE y en España, Vox surge tardíamente (vs. otros países europeos) por factores como el conflicto catalán y la resistencia a políticas de memoria histórica, reflejando una temporalidad política propia.</w:t>
      </w:r>
    </w:p>
    <w:p w:rsidR="0088511C" w:rsidRDefault="0088511C" w:rsidP="0037131D">
      <w:pPr>
        <w:jc w:val="both"/>
      </w:pPr>
      <w:r>
        <w:t xml:space="preserve">El populismo de derecha es un producto de su tiempo social específico caracterizado por la </w:t>
      </w:r>
      <w:proofErr w:type="spellStart"/>
      <w:r>
        <w:t>desglobalización</w:t>
      </w:r>
      <w:proofErr w:type="spellEnd"/>
      <w:r>
        <w:t>, la crisis de representación y la reacción identitaria, no una réplica del pasado. Su estudio exige abandonar analogías simplistas con el fascismo y analizar sus raíces en las transformaciones del capitalismo tardío y las narrativas de exclusión contemporáneas.</w:t>
      </w:r>
    </w:p>
    <w:p w:rsidR="00FA5A68" w:rsidRDefault="00FA5A68" w:rsidP="00FA5A68">
      <w:r>
        <w:t xml:space="preserve"> </w:t>
      </w:r>
    </w:p>
    <w:sectPr w:rsidR="00FA5A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68"/>
    <w:rsid w:val="0037131D"/>
    <w:rsid w:val="00467359"/>
    <w:rsid w:val="00736EC6"/>
    <w:rsid w:val="0088511C"/>
    <w:rsid w:val="00B442DA"/>
    <w:rsid w:val="00FA5A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2025-08-08T20:38:00Z</dcterms:created>
  <dcterms:modified xsi:type="dcterms:W3CDTF">2025-08-08T20:38:00Z</dcterms:modified>
</cp:coreProperties>
</file>