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8EA6" w14:textId="7DE80D78" w:rsidR="005A247D" w:rsidRDefault="00020FF6" w:rsidP="00020FF6">
      <w:pPr>
        <w:jc w:val="both"/>
      </w:pPr>
      <w:r w:rsidRPr="00020FF6">
        <w:rPr>
          <w:b/>
          <w:bCs/>
        </w:rPr>
        <w:t>E</w:t>
      </w:r>
    </w:p>
    <w:p w14:paraId="61C846A9" w14:textId="77777777" w:rsidR="00020FF6" w:rsidRDefault="00020FF6" w:rsidP="00020FF6">
      <w:pPr>
        <w:pBdr>
          <w:bottom w:val="single" w:sz="6" w:space="1" w:color="auto"/>
        </w:pBdr>
        <w:jc w:val="both"/>
      </w:pPr>
    </w:p>
    <w:p w14:paraId="705D3DE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lang w:eastAsia="es-CL"/>
        </w:rPr>
        <w:t xml:space="preserve">El género urbano y la subversión ideológica hacia Cuba: un </w:t>
      </w:r>
    </w:p>
    <w:p w14:paraId="441DD83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lang w:eastAsia="es-CL"/>
        </w:rPr>
        <w:t xml:space="preserve">acercamiento a su devenir actual </w:t>
      </w:r>
    </w:p>
    <w:p w14:paraId="47FD4A8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CL"/>
        </w:rPr>
        <w:t xml:space="preserve">Autores: </w:t>
      </w:r>
    </w:p>
    <w:p w14:paraId="5B217AA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Symbol" w:eastAsia="Times New Roman" w:hAnsi="Symbol" w:cs="Times New Roman"/>
          <w:color w:val="000000"/>
          <w:sz w:val="24"/>
          <w:szCs w:val="24"/>
          <w:lang w:eastAsia="es-CL"/>
        </w:rPr>
        <w:t xml:space="preserve">• </w:t>
      </w: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Maisel Álvarez del Pino, estudiante de 2do año de la Licenciatura en </w:t>
      </w:r>
    </w:p>
    <w:p w14:paraId="2E6C4A4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Relaciones Internacionales, ISRI. </w:t>
      </w:r>
    </w:p>
    <w:p w14:paraId="0B6AD40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Correo electrónico: </w:t>
      </w:r>
    </w:p>
    <w:p w14:paraId="1C53B2A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alvarezmaisel@gmail.com </w:t>
      </w:r>
    </w:p>
    <w:p w14:paraId="51FA9D4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Symbol" w:eastAsia="Times New Roman" w:hAnsi="Symbol" w:cs="Times New Roman"/>
          <w:color w:val="000000"/>
          <w:sz w:val="24"/>
          <w:szCs w:val="24"/>
          <w:lang w:eastAsia="es-CL"/>
        </w:rPr>
        <w:t xml:space="preserve">• </w:t>
      </w: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Brian Hernández González, estudiante de 4to año de la Licenciatura en </w:t>
      </w:r>
    </w:p>
    <w:p w14:paraId="167034A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Relaciones Internacionales, ISRI. </w:t>
      </w:r>
    </w:p>
    <w:p w14:paraId="69A1140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Correo electrónico: </w:t>
      </w:r>
    </w:p>
    <w:p w14:paraId="638957A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yusniel8325@gmail.com </w:t>
      </w:r>
    </w:p>
    <w:p w14:paraId="26F5AEF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CL"/>
        </w:rPr>
        <w:t xml:space="preserve">Resumen </w:t>
      </w:r>
    </w:p>
    <w:p w14:paraId="3A45094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subversión ideológica ha sido una herramienta de la política hostil de Estados </w:t>
      </w:r>
    </w:p>
    <w:p w14:paraId="0581A55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Unidos hacia Cuba. Un ejemplo en la actualidad es el creciente interés y utilización </w:t>
      </w:r>
    </w:p>
    <w:p w14:paraId="59B0A51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del género urbano para erosionar los principios y proyección del sistema </w:t>
      </w:r>
    </w:p>
    <w:p w14:paraId="68BA3CD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sociopolítico cubano. Las características del reparto como expresión artística </w:t>
      </w:r>
    </w:p>
    <w:p w14:paraId="4BBC197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contemporánea, unido al tratamiento institucional lo han posicionado como un </w:t>
      </w:r>
    </w:p>
    <w:p w14:paraId="0A2A71A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elemento aprovechable por los enemigos de la Revolución cubana en su contra. El </w:t>
      </w:r>
    </w:p>
    <w:p w14:paraId="1957EC9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objetivo del presente trabajo es explicar las relaciones existentes entre la subversión </w:t>
      </w:r>
    </w:p>
    <w:p w14:paraId="5D1B2DA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ideológica contra Cuba por parte de los Estados Unidos y el género urbano como </w:t>
      </w:r>
    </w:p>
    <w:p w14:paraId="76B405C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fenómeno social. </w:t>
      </w:r>
    </w:p>
    <w:p w14:paraId="734DE15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Palabras claves: </w:t>
      </w:r>
      <w:r w:rsidRPr="00020FF6">
        <w:rPr>
          <w:rFonts w:ascii="Arial-ItalicMT" w:eastAsia="Times New Roman" w:hAnsi="Arial-ItalicMT" w:cs="Times New Roman"/>
          <w:i/>
          <w:iCs/>
          <w:color w:val="000000"/>
          <w:sz w:val="24"/>
          <w:szCs w:val="24"/>
          <w:lang w:eastAsia="es-CL"/>
        </w:rPr>
        <w:t xml:space="preserve">género urbano, reparto, subversión, Cuba, Estados Unidos </w:t>
      </w:r>
    </w:p>
    <w:p w14:paraId="0DCB3FE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CL"/>
        </w:rPr>
        <w:t xml:space="preserve">Introducción </w:t>
      </w:r>
    </w:p>
    <w:p w14:paraId="495EF3F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política hostil de los Estados Unidos contra Cuba, se ha caracterizado por la </w:t>
      </w:r>
    </w:p>
    <w:p w14:paraId="5AC1C79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planificación y ejecución de acciones de diferente naturaleza. Dichas acciones han tenido el objetivo expreso de lograr una dependencia política, económica e </w:t>
      </w:r>
    </w:p>
    <w:p w14:paraId="5712873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ideológica como ha ocurrido en varios países latinoamericanos. </w:t>
      </w:r>
    </w:p>
    <w:p w14:paraId="7CD9BB3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Con el triunfo de la Revolución en enero de 1959 se profundizaron las aspiraciones </w:t>
      </w:r>
    </w:p>
    <w:p w14:paraId="47EF36D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estadounidenses. Es a partir de esta fecha que el pueblo cubano y el gobierno </w:t>
      </w:r>
    </w:p>
    <w:p w14:paraId="3F16DF0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revolucionario se enfrentaron a un entramado de sabotajes, acciones de grupos </w:t>
      </w:r>
    </w:p>
    <w:p w14:paraId="6B77912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contrarrevolucionarios y sanciones económicas patrocinadas por los Estados </w:t>
      </w:r>
    </w:p>
    <w:p w14:paraId="650824B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Unidos. </w:t>
      </w:r>
    </w:p>
    <w:p w14:paraId="0475461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También tras la victoria revolucionaria se identificó la labor de subversión ideológica </w:t>
      </w:r>
    </w:p>
    <w:p w14:paraId="220EB06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 partir del señalamiento de sectores estratégicos dentro de la sociedad cubana. En </w:t>
      </w:r>
    </w:p>
    <w:p w14:paraId="289152C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este sentido la cultura pasó a ser un importante elemento dentro del accionar </w:t>
      </w:r>
    </w:p>
    <w:p w14:paraId="6A21787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estadounidense contra Cuba. Esto se sustenta en la diversidad y la influencia </w:t>
      </w:r>
    </w:p>
    <w:p w14:paraId="2116E40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multidireccional de la cultura cubana, así como su característica de ser reflejo de la </w:t>
      </w:r>
    </w:p>
    <w:p w14:paraId="06363A2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realidad social. </w:t>
      </w:r>
    </w:p>
    <w:p w14:paraId="6962D08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uso de la cultura como “arma blanda” desde los inicios de la Revolución es una </w:t>
      </w:r>
    </w:p>
    <w:p w14:paraId="0EE782E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muestra de los que posteriormente sería considerado como </w:t>
      </w:r>
      <w:r w:rsidRPr="00020FF6">
        <w:rPr>
          <w:rFonts w:ascii="Arial-ItalicMT" w:eastAsia="Times New Roman" w:hAnsi="Arial-ItalicMT" w:cs="Times New Roman"/>
          <w:i/>
          <w:iCs/>
          <w:color w:val="000000"/>
          <w:sz w:val="24"/>
          <w:szCs w:val="24"/>
          <w:lang w:eastAsia="es-CL"/>
        </w:rPr>
        <w:t xml:space="preserve">soft power. </w:t>
      </w: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Esto se </w:t>
      </w:r>
    </w:p>
    <w:p w14:paraId="6295649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refiere a la capacidad de un país para moldear las preferencias y el comportamiento </w:t>
      </w:r>
    </w:p>
    <w:p w14:paraId="1840765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otros mediante la atracción cultural, ideológica y diplomática, en lugar de recurrir </w:t>
      </w:r>
    </w:p>
    <w:p w14:paraId="7C094CC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 la coerción o la fuerza militar (Nye, 2004). </w:t>
      </w:r>
    </w:p>
    <w:p w14:paraId="0BD4938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lastRenderedPageBreak/>
        <w:t xml:space="preserve">Dentro de las manifestaciones culturales, la música ha sido ampliamente empleada </w:t>
      </w:r>
    </w:p>
    <w:p w14:paraId="752CF62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para la subversión contra Cuba. Un caso particular en la contemporaneidad lo </w:t>
      </w:r>
    </w:p>
    <w:p w14:paraId="58EC8BB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constituye el llamado género urbano o “reparto”. Este término hace referencia al </w:t>
      </w:r>
    </w:p>
    <w:p w14:paraId="05B8B90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estilo musical originado en Cuba a partir de la fusión de ritmos regionales como el </w:t>
      </w:r>
    </w:p>
    <w:p w14:paraId="1A9F41A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reggaetón, la timba y otros géneros tradicionales. </w:t>
      </w:r>
    </w:p>
    <w:p w14:paraId="6AA72E3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“reparto” ha devenido en un fenómeno cultural que se difunde al tejido social, </w:t>
      </w:r>
    </w:p>
    <w:p w14:paraId="2AA3C4F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fundamentalmente a los sectores más vulnerables de la población. En el contexto </w:t>
      </w:r>
    </w:p>
    <w:p w14:paraId="67C76C2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sociopolítico cubano, se ha manifestado la ejecución de acciones anticubanas </w:t>
      </w:r>
    </w:p>
    <w:p w14:paraId="688BFD4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desde el plano cultural, fundamentalmente desde la relación con artistas del género </w:t>
      </w:r>
    </w:p>
    <w:p w14:paraId="5D7FD3E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urbano. El presente trabajo tiene el objetivo explicar las relaciones existentes entre la subversión ideológica contra Cuba por parte de los Estados Unidos y el género </w:t>
      </w:r>
    </w:p>
    <w:p w14:paraId="0BF1E3B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urbano como fenómeno social. </w:t>
      </w:r>
    </w:p>
    <w:p w14:paraId="59BAD62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CL"/>
        </w:rPr>
        <w:t xml:space="preserve">Desarrollo </w:t>
      </w:r>
    </w:p>
    <w:p w14:paraId="6FB65FB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proceso de formación y consolidación de la nación y la nacionalidad cubanas se </w:t>
      </w:r>
    </w:p>
    <w:p w14:paraId="42840A7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caracterizó por la fusión de diversos elementos culturales lo que se expresó en la </w:t>
      </w:r>
    </w:p>
    <w:p w14:paraId="5E92363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aparición de nuevas manifestaciones artísticas. Su posicionamiento en el panorama </w:t>
      </w:r>
    </w:p>
    <w:p w14:paraId="2A37DF8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cubano de la época se caracterizó por el rechazo proveniente desde los sectores </w:t>
      </w:r>
    </w:p>
    <w:p w14:paraId="3C86692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privilegiados. De esta forma géneros actualmente representativos como el son y la </w:t>
      </w:r>
    </w:p>
    <w:p w14:paraId="0B7CB85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rumba fueron marginalizados por sus orígenes africanos y populares (Téllez Villalón, </w:t>
      </w:r>
    </w:p>
    <w:p w14:paraId="4AB98E4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2023). </w:t>
      </w:r>
    </w:p>
    <w:p w14:paraId="4B94AA2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desarrollo de la cultura en la Cuba neocolonial estuvo matizado por la penetración </w:t>
      </w:r>
    </w:p>
    <w:p w14:paraId="2150DBB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los modelos estadounidenses. Es en esta etapa que géneros como el jazz se </w:t>
      </w:r>
    </w:p>
    <w:p w14:paraId="36098F6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posicionan con gran aceptar en la población cubana. Al decir de Borges-Triana </w:t>
      </w:r>
    </w:p>
    <w:p w14:paraId="27CF952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(2016): </w:t>
      </w:r>
    </w:p>
    <w:p w14:paraId="6198A84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 lógico que se produjese la convergencia entre el jazz y la música cubana, </w:t>
      </w:r>
    </w:p>
    <w:p w14:paraId="387C290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si pensamos en que el jazz resulta expresión de un claro proceso de </w:t>
      </w:r>
    </w:p>
    <w:p w14:paraId="0E3E896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hibridación entre lo africano y lo europeo, lo rítmico y lo melódico, tendencias </w:t>
      </w:r>
    </w:p>
    <w:p w14:paraId="1028D23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todas que también acontecen en la música cubana. </w:t>
      </w:r>
    </w:p>
    <w:p w14:paraId="09152D2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Posterior al triunfo de la Revolución en enero de 1959 se inició una nueva etapa en </w:t>
      </w:r>
    </w:p>
    <w:p w14:paraId="0C71C1E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desarrollo cultural. Un hito significativo en este sentido lo constituye el discurso </w:t>
      </w:r>
    </w:p>
    <w:p w14:paraId="03279BA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pronunciado por el Comandante en Jefe Fidel Castro Ruz como conclusión de las </w:t>
      </w:r>
    </w:p>
    <w:p w14:paraId="2189F62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reuniones con los intelectuales cubanos efectuados en la Biblioteca Nacional en </w:t>
      </w:r>
    </w:p>
    <w:p w14:paraId="44B53CB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junio de 1961, conocido como "Palabras a los intelectuales". En su intervención, el </w:t>
      </w:r>
    </w:p>
    <w:p w14:paraId="77E8183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líder revolucionario expresó: </w:t>
      </w:r>
    </w:p>
    <w:p w14:paraId="1DF5017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Esto significa que, dentro de la Revolución, todo; contra la Revolución, ¿Cuáles son los derechos de los escritores y de los artistas, revolucionarios </w:t>
      </w:r>
    </w:p>
    <w:p w14:paraId="5B46213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o no revolucionarios? Dentro de la Revolución, todo; contra la Revolución, </w:t>
      </w:r>
    </w:p>
    <w:p w14:paraId="2C747BB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ningún derecho." (Castro Ruz, 1961) </w:t>
      </w:r>
    </w:p>
    <w:p w14:paraId="0BBBF62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escenario cubano en la década de 1960 se caracterizó por las constantes </w:t>
      </w:r>
    </w:p>
    <w:p w14:paraId="44DFE12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agresiones de Estados Unidos. Las acciones contra el proceso revolucionario se </w:t>
      </w:r>
    </w:p>
    <w:p w14:paraId="5BCCA57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desplegaron en todos los frentes, principalmente en el campo ideológico. Es </w:t>
      </w:r>
    </w:p>
    <w:p w14:paraId="54F40D4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importante señalar que, si bien la política de asedio es una constante en el diferendo </w:t>
      </w:r>
    </w:p>
    <w:p w14:paraId="31AE819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Estados Unidos-Cuba, la primera oleada migratoria post revolucionaria, la política </w:t>
      </w:r>
    </w:p>
    <w:p w14:paraId="0EAD353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migratoria cubana acordes al momento histórico y más adelante la política cultural </w:t>
      </w:r>
    </w:p>
    <w:p w14:paraId="25DEAEB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durante el llamado Quinquenio Gris (1971-1976), afectaron el desarrollo artístico de </w:t>
      </w:r>
    </w:p>
    <w:p w14:paraId="6AE2278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nación y su proyección exterior. </w:t>
      </w:r>
    </w:p>
    <w:p w14:paraId="01135FF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acuerdo con Jaime Gómez, la apertura cultural que propició la Revolución era </w:t>
      </w:r>
    </w:p>
    <w:p w14:paraId="5F54DB7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lastRenderedPageBreak/>
        <w:t xml:space="preserve">tan grande y diversa, de vanguardia y rica en matices que atrajo la atención de </w:t>
      </w:r>
    </w:p>
    <w:p w14:paraId="5575786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muchas personas y de los enemigos de la Revolución cubana y propició una </w:t>
      </w:r>
    </w:p>
    <w:p w14:paraId="1698972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ofensiva mediática contra Cuba (Cubadebate, 2022) </w:t>
      </w:r>
    </w:p>
    <w:p w14:paraId="76EB928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En el caso de la música el ejemplo más notable, tal vez, sea el caso de Celia Cruz. </w:t>
      </w:r>
    </w:p>
    <w:p w14:paraId="46620DD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cantante habanera radicada en Estados Unidos, desde 1960 abandonó Cuba, </w:t>
      </w:r>
    </w:p>
    <w:p w14:paraId="3AB9595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país al cual nunca regresó. Sus posiciones respecto al sistema socialista fueron </w:t>
      </w:r>
    </w:p>
    <w:p w14:paraId="73A5BBA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ampliamente conocidas y empleadas por los adversarios de Cuba en su cruzada </w:t>
      </w:r>
    </w:p>
    <w:p w14:paraId="381C7CA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contra el socialismo. La poderosa campaña mediática alrededor de la censura de la </w:t>
      </w:r>
    </w:p>
    <w:p w14:paraId="37E64F0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música de Celia en Cuba condujo a su posicionamiento como la “voz del exilio </w:t>
      </w:r>
    </w:p>
    <w:p w14:paraId="1971D8B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cubano”. Sin embargo, la politización de la figura de Celia por parte de los elementos </w:t>
      </w:r>
    </w:p>
    <w:p w14:paraId="3F94C2C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anticubanos obvió en muchas ocasiones el talento que la convirtiera en una de las </w:t>
      </w:r>
    </w:p>
    <w:p w14:paraId="4900DFE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mayores representantes de la música cubana del siglo XX. </w:t>
      </w:r>
    </w:p>
    <w:p w14:paraId="419B513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Tras la caída del campo socialista en Europa del Este y la desintegración de la Unión </w:t>
      </w:r>
    </w:p>
    <w:p w14:paraId="7E87040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Repúblicas Socialistas Soviéticas, el panorama cubano se complejizó. Las </w:t>
      </w:r>
    </w:p>
    <w:p w14:paraId="1CB1FC4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limitaciones económicas y su repercusión social acrecentaron brechas sociales </w:t>
      </w:r>
    </w:p>
    <w:p w14:paraId="7327D5C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existentes en la sociedad cubana como herencia del colonialismo y la esclavitud </w:t>
      </w:r>
    </w:p>
    <w:p w14:paraId="5A41370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(Morales Domínguez, 2007). De esta manera, se remarcó la existencia de los llamados barrios marginales o repartos. Es en estos lugares y en el contexto del </w:t>
      </w:r>
    </w:p>
    <w:p w14:paraId="12E87AE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Período Especial que surge el género urbano o "reparto" (Cubadebate, 2025a) </w:t>
      </w:r>
    </w:p>
    <w:p w14:paraId="7BBEEF3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aparición del género en comunidades humildes, posibilitó su arraigo en un sector </w:t>
      </w:r>
    </w:p>
    <w:p w14:paraId="66EB026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no siempre atendido de la sociedad. Además, lo dotó de términos lingüísticos </w:t>
      </w:r>
    </w:p>
    <w:p w14:paraId="60C79D3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provenientes de la norma cubana de la lengua, reflejando la realidad social de </w:t>
      </w:r>
    </w:p>
    <w:p w14:paraId="64E6BCC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finales del siglo XX y principios del XXI. </w:t>
      </w:r>
    </w:p>
    <w:p w14:paraId="02E5769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desarrollo del reparto como género musical no ha estado ajeno de discrepancias </w:t>
      </w:r>
    </w:p>
    <w:p w14:paraId="380427B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y desaciertos dentro de Cuba. Al decir de la musicóloga Xiomara Pedroso Gómez: </w:t>
      </w:r>
    </w:p>
    <w:p w14:paraId="1274B10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“El reparto normalizó un lenguaje que desafía los cánones morales, pero también </w:t>
      </w:r>
    </w:p>
    <w:p w14:paraId="21B7918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los hizo visibles” (Cubadebate, 2025a). Han sido comunes las generalizaciones en </w:t>
      </w:r>
    </w:p>
    <w:p w14:paraId="1A571F9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cuanto al carácter “vulgar” cargado de un lenguaje sexista y violento dentro de la </w:t>
      </w:r>
    </w:p>
    <w:p w14:paraId="1B64CAF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sociedad e incluso desde las instituciones culturales y gubernamentales. La </w:t>
      </w:r>
    </w:p>
    <w:p w14:paraId="04CC168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resistencia al reparto como género musical ha conllevado que desde el origen se </w:t>
      </w:r>
    </w:p>
    <w:p w14:paraId="248982A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haya ignorado su carácter autóctono y que su aparición responde a un contexto </w:t>
      </w:r>
    </w:p>
    <w:p w14:paraId="4A66F8D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histórico determinado. </w:t>
      </w:r>
    </w:p>
    <w:p w14:paraId="6B645F3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reparto se ha consolidado como un movimiento urbano en Cuba. Por tanto, no se </w:t>
      </w:r>
    </w:p>
    <w:p w14:paraId="04A4988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ha limitado a la creación musical, sino que se ha transversalizado a la forma de </w:t>
      </w:r>
    </w:p>
    <w:p w14:paraId="397CD9B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vestir y en expresiones cotidianas. Igualmente, ha ganado espacios en diversos </w:t>
      </w:r>
    </w:p>
    <w:p w14:paraId="05BA58A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sectores y lugares, mostrando mayor presencia en los jóvenes. El género urbano </w:t>
      </w:r>
    </w:p>
    <w:p w14:paraId="58E766C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ha normalizado el lenguaje de sexualización y dinero entre los segmentos más </w:t>
      </w:r>
    </w:p>
    <w:p w14:paraId="405E493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jóvenes (Cubadebate, 2025a). El reparto es un producto y a la vez reproductor de </w:t>
      </w:r>
    </w:p>
    <w:p w14:paraId="7C2B9EE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un “cultura de mosaico donde predomina el pensamiento asociativo sobre el </w:t>
      </w:r>
    </w:p>
    <w:p w14:paraId="307C725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pensamiento lógico o racional (Téllez Villalón, 2024) </w:t>
      </w:r>
    </w:p>
    <w:p w14:paraId="313B4CD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Entre los factores que han favorecido el desarrollo del reparto en Cuba se puede </w:t>
      </w:r>
    </w:p>
    <w:p w14:paraId="4AFFE11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citar, en primer lugar, la amplia comercialización por parte de industrias foráneas </w:t>
      </w:r>
    </w:p>
    <w:p w14:paraId="556C364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que son consumidas dentro del país y por los cubanos residentes en el exterior. En </w:t>
      </w:r>
    </w:p>
    <w:p w14:paraId="336A4D3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segundo lugar, el complejo escenario socioeconómico cubano ha remarcado </w:t>
      </w:r>
    </w:p>
    <w:p w14:paraId="1020ABD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brechas sociales que emplean el reparto como medio de transmisión de sus formas </w:t>
      </w:r>
    </w:p>
    <w:p w14:paraId="506C484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pensar.Desde el inicio del siglo XXI numerosos artistas y agrupaciones se han destacado </w:t>
      </w:r>
    </w:p>
    <w:p w14:paraId="651E372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lastRenderedPageBreak/>
        <w:t xml:space="preserve">en este género. Entre los nombres figuran Chocolate MC, Yomil y el Dany, El Taiger, </w:t>
      </w:r>
    </w:p>
    <w:p w14:paraId="53364E5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Micha, Gente de Zona, Wampi, Químico y Yordy y Bebeshito. Como característica </w:t>
      </w:r>
    </w:p>
    <w:p w14:paraId="65697AB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fundamental, estos artistas gozan de popularidad entre los jóvenes y en su mayoría </w:t>
      </w:r>
    </w:p>
    <w:p w14:paraId="1A96718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radican fuera de Cuba. Por tanto, este último elemento ha potenciado el </w:t>
      </w:r>
    </w:p>
    <w:p w14:paraId="188E7C8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posicionamiento como paradigmas para un grupo tan dinámico de la sociedad </w:t>
      </w:r>
    </w:p>
    <w:p w14:paraId="2D4CD04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cubana. </w:t>
      </w:r>
    </w:p>
    <w:p w14:paraId="76DF810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vertiginoso crecimiento de la presencia del género urbano en Cuba no siempre </w:t>
      </w:r>
    </w:p>
    <w:p w14:paraId="77658A5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ha contado con la aprobación y el acompañamiento de organizaciones e </w:t>
      </w:r>
    </w:p>
    <w:p w14:paraId="0D79DAD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instituciones tanto gubernamentales como de la sociedad civil. Sin embargo, la </w:t>
      </w:r>
    </w:p>
    <w:p w14:paraId="16CD47D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voluntad política del gobierno cubano se ha dirigido a disminuir está tendencia. Al </w:t>
      </w:r>
    </w:p>
    <w:p w14:paraId="5C49E5D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decir del Presidente Miguel Díaz-Canel Bermúdez (2024): </w:t>
      </w:r>
    </w:p>
    <w:p w14:paraId="1A04123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Todavía se dejan ver expresiones de menosprecio o subestimación desde </w:t>
      </w:r>
    </w:p>
    <w:p w14:paraId="293AE9D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posiciones a veces elitistas. Estamos ante un fenómeno cultural que </w:t>
      </w:r>
    </w:p>
    <w:p w14:paraId="542AE47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trasciende los gustos sedimentados durante décadas por su fuerte </w:t>
      </w:r>
    </w:p>
    <w:p w14:paraId="0C8B2B2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componente y alcance social. </w:t>
      </w:r>
    </w:p>
    <w:p w14:paraId="520452E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Desde esas expresiones culturales, que transitan principalmente desde la </w:t>
      </w:r>
    </w:p>
    <w:p w14:paraId="0AED8E4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música, se están generando ideas, valores, concepciones de vida, señales </w:t>
      </w:r>
    </w:p>
    <w:p w14:paraId="56775D1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cambio de paradigmas culturales que no podemos ignorar ni desatender. </w:t>
      </w:r>
    </w:p>
    <w:p w14:paraId="3C3BBA9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Entre los hechos más notables que demuestran el cambio de apreciación hacia el </w:t>
      </w:r>
    </w:p>
    <w:p w14:paraId="5A70F36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género urbano están los mensajes de condolencias del Presidente Díaz-Canel por </w:t>
      </w:r>
    </w:p>
    <w:p w14:paraId="3A36FFD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muerte del cantante Daniel Muñoz (El Dany) el 18 de julio de 2020 y la cobertura </w:t>
      </w:r>
    </w:p>
    <w:p w14:paraId="6B01251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comunicacional por medios cubanos a la muerte de José Manuel Carvajal Zaldívar </w:t>
      </w:r>
    </w:p>
    <w:p w14:paraId="25F871E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(El Taiger). Además, el diálogo sostenido por el Ministerio de Cultura con artistas de </w:t>
      </w:r>
    </w:p>
    <w:p w14:paraId="47361AF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varios géneros, musicólogos y directivos de la Asociación Hermanos Saíz y la Unión </w:t>
      </w:r>
    </w:p>
    <w:p w14:paraId="01B50EC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Artistas y Escritores de Cuba. En tal sentido se ha coincidido en que la música </w:t>
      </w:r>
    </w:p>
    <w:p w14:paraId="1A03F59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urbana ha ido ganando territorio entre la población de la mayor de las Antillas en los </w:t>
      </w:r>
    </w:p>
    <w:p w14:paraId="24F1051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últimos años, y su influencia se manifiesta en la vida diaria, desde festividades </w:t>
      </w:r>
    </w:p>
    <w:p w14:paraId="4D5CF11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callejeras, hasta eventos en clubes y plataformas digitales (Cubadebate, 2025b).</w:t>
      </w:r>
      <w:r w:rsidRPr="00020FF6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CL"/>
        </w:rPr>
        <w:t xml:space="preserve">La política de subversión contra Cuba y la articulación del género urbano. </w:t>
      </w:r>
    </w:p>
    <w:p w14:paraId="0198C50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En la actualidad Cuba se enfrenta a una guerra híbrida. Por una parte, se encuentra </w:t>
      </w:r>
    </w:p>
    <w:p w14:paraId="5CCAC18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guerra económica, diseñada para aumentar las carencias del pueblo. Por otra </w:t>
      </w:r>
    </w:p>
    <w:p w14:paraId="696F562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parte, Cuba hace frente a una guerra cultural que tiene un componente simbólico, </w:t>
      </w:r>
    </w:p>
    <w:p w14:paraId="6F48C9A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un componente psicológico y un componente de intoxicación mediática, que se han </w:t>
      </w:r>
    </w:p>
    <w:p w14:paraId="566C909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armado en grandes operaciones por parte de los operadores de la contrarrevolución </w:t>
      </w:r>
    </w:p>
    <w:p w14:paraId="1DF4B09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y que apuntan directamente contra la unidad de nuestro pueblo (Díaz-Canel, 2024). </w:t>
      </w:r>
    </w:p>
    <w:p w14:paraId="4F26D39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Además, otra variable considerable figura en la descripción de la Cuba actual: la </w:t>
      </w:r>
    </w:p>
    <w:p w14:paraId="1F8F253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migración. Dentro del amplio número de cubanos que han emigrado, un número </w:t>
      </w:r>
    </w:p>
    <w:p w14:paraId="51926F2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considerable de artistas, fundamentalmente cantantes reparteros se han trasladado </w:t>
      </w:r>
    </w:p>
    <w:p w14:paraId="79BF781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 los Estados Unidos, principalmente a Miami. Esto condicionó la continuidad de las </w:t>
      </w:r>
    </w:p>
    <w:p w14:paraId="416F28C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acciones de subversión en el campo cultural, enfocándose en exponentes de este </w:t>
      </w:r>
    </w:p>
    <w:p w14:paraId="607B4DA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género para llegar a sectores populares donde ha sido más deficiente el accionar </w:t>
      </w:r>
    </w:p>
    <w:p w14:paraId="755EDBD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gubernamental. </w:t>
      </w:r>
    </w:p>
    <w:p w14:paraId="53243DE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marco legal del gobierno estadounidense que sustenta las acciones dirigidas </w:t>
      </w:r>
    </w:p>
    <w:p w14:paraId="306720A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hacia artistas cubanos es extenso y experimentó un significativo reforzamiento a </w:t>
      </w:r>
    </w:p>
    <w:p w14:paraId="7F5BA14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partir de 2019. Este entramado jurídico no es unitario, sino que se compone de una </w:t>
      </w:r>
    </w:p>
    <w:p w14:paraId="7947AE2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serie de regulaciones, leyes y acciones ejecutivas que, en conjunto, crean un </w:t>
      </w:r>
    </w:p>
    <w:p w14:paraId="4DF134B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ecosistema restrictivo para el intercambio cultural y ejercen presión sobre los </w:t>
      </w:r>
    </w:p>
    <w:p w14:paraId="3980E20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lastRenderedPageBreak/>
        <w:t xml:space="preserve">creadores artísticos. </w:t>
      </w:r>
    </w:p>
    <w:p w14:paraId="206CA05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En primer lugar, las Regulaciones para el Control de Activos Cubanos (CACR), </w:t>
      </w:r>
    </w:p>
    <w:p w14:paraId="02508D2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administradas por la Oficina de Control de Activos Extranjeros (OFAC), constituyen </w:t>
      </w:r>
    </w:p>
    <w:p w14:paraId="6744506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núcleo de las sanciones financieras. Estas regulaciones prohíben de manera </w:t>
      </w:r>
    </w:p>
    <w:p w14:paraId="42CCAE6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general las transacciones financieras con nacionales cubanos, a menos que estén </w:t>
      </w:r>
    </w:p>
    <w:p w14:paraId="414C488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expresamente autorizadas por una licencia general o específica (U.S. Department </w:t>
      </w:r>
    </w:p>
    <w:p w14:paraId="2686BD4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of the Treasury, 2021). </w:t>
      </w:r>
    </w:p>
    <w:p w14:paraId="1A18380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Para los artistas, esta prohibición se traduce en dificultades para recibir pagos por </w:t>
      </w:r>
    </w:p>
    <w:p w14:paraId="2E29C88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giras, royalties o presentaciones en EE.UU., los cuales pueden ser bloqueados. El proceso para obtener una licencia es arduo y está sujeto a denegación si se </w:t>
      </w:r>
    </w:p>
    <w:p w14:paraId="13FE72B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considera que el artista "actúa en nombre de" o proporciona "ingresos al gobierno </w:t>
      </w:r>
    </w:p>
    <w:p w14:paraId="23833BC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cubano", un criterio amplio y susceptible a interpretación que limita severamente </w:t>
      </w:r>
    </w:p>
    <w:p w14:paraId="7C9A348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sus oportunidades profesionales internacionales. </w:t>
      </w:r>
    </w:p>
    <w:p w14:paraId="42DF534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Complementando este marco, la Ley para la Libertad y la Solidaridad Democrática </w:t>
      </w:r>
    </w:p>
    <w:p w14:paraId="0C8A920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Cubana (Ley Helms-Burton) de 1996 añadió una nueva capa de complejidad. </w:t>
      </w:r>
    </w:p>
    <w:p w14:paraId="3B11CC9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Específicamente, el Título III de esta ley, que fue activado en 2019 por la </w:t>
      </w:r>
    </w:p>
    <w:p w14:paraId="34E2D53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administración Trump, permite demandar en cortes estadounidenses a cualquier </w:t>
      </w:r>
    </w:p>
    <w:p w14:paraId="7D19507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persona o entidad que "trafique" con propiedades confiscadas por el gobierno </w:t>
      </w:r>
    </w:p>
    <w:p w14:paraId="4F31417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cubano (CubaMinrex,2019). Aunque su enfoque principal son los negocios, esta </w:t>
      </w:r>
    </w:p>
    <w:p w14:paraId="2FA8864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disposición crea un clima de inseguridad jurídica que afecta a cualquier intercambio, </w:t>
      </w:r>
    </w:p>
    <w:p w14:paraId="6F3375A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incluido el cultural. Como consecuencia, promotores, sellos discográficos y </w:t>
      </w:r>
    </w:p>
    <w:p w14:paraId="243491A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productores de eventos en Estados Unidos se ven desincentivados a colaborar con </w:t>
      </w:r>
    </w:p>
    <w:p w14:paraId="0FC4B0B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artistas o instituciones cubanas debido al riesgo latente de litigios costosos. </w:t>
      </w:r>
    </w:p>
    <w:p w14:paraId="07BC891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Por otra parte, la Ley de Ajuste Cubano (1966) desempeña un papel indirecto pero </w:t>
      </w:r>
    </w:p>
    <w:p w14:paraId="66E50A8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crucial en la dinámica cultural. Esta ofrece un camino rápido a la residencia </w:t>
      </w:r>
    </w:p>
    <w:p w14:paraId="7BD2CE7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permanente a los cubanos que lleguen a suelo estadounidense. Esta ley crea un </w:t>
      </w:r>
    </w:p>
    <w:p w14:paraId="61468B4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"efecto llamada" para artistas que enfrentan “limitaciones profesionales o </w:t>
      </w:r>
    </w:p>
    <w:p w14:paraId="6A59447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persecución en la isla”, facilitando su reclutamiento y establecimiento en EE.UU. </w:t>
      </w:r>
    </w:p>
    <w:p w14:paraId="7DA4226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Una vez allí, estos artistas son frecuentemente promocionados como "exiliados" o </w:t>
      </w:r>
    </w:p>
    <w:p w14:paraId="1CC8CAD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"disidentes", siendo su experiencia utilizada como contrapunto narrativo frente al </w:t>
      </w:r>
    </w:p>
    <w:p w14:paraId="5E19A87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sistema político cubano. </w:t>
      </w:r>
    </w:p>
    <w:p w14:paraId="195FBBD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Además de las leyes preexistentes, las Acciones Ejecutivas y Memorandos </w:t>
      </w:r>
    </w:p>
    <w:p w14:paraId="08B5D0D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Presidenciales han sido instrumentos clave para moldear la política en tiempos </w:t>
      </w:r>
    </w:p>
    <w:p w14:paraId="4219A89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recientes. La designación de Cuba como "Estado Patrocinador del Terrorismo” </w:t>
      </w:r>
    </w:p>
    <w:p w14:paraId="6D66671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conlleva sanciones financieras adicionales que complican y disuaden cualquier </w:t>
      </w:r>
    </w:p>
    <w:p w14:paraId="0C8D2E2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transacción cultural, desde el pago a un artista hasta la financiación de un proyecto </w:t>
      </w:r>
    </w:p>
    <w:p w14:paraId="1F30578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colaborativo. De este modo, el entramado legal no solo asfixia económicamente a </w:t>
      </w:r>
    </w:p>
    <w:p w14:paraId="1C9A82D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cultura cubana institucional, sino que genera un caldo de cultivo para el descontento, creando las condiciones que actores como el Movimiento de San Isidro </w:t>
      </w:r>
    </w:p>
    <w:p w14:paraId="6E9AB07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(MSI) pueden explotar. </w:t>
      </w:r>
    </w:p>
    <w:p w14:paraId="3F71E70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En este mismo contexto, la instrumentalización de casos y movimientos sociales por </w:t>
      </w:r>
    </w:p>
    <w:p w14:paraId="0FB8F12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parte de actores externos constituye una dimensión central de las estrategias de </w:t>
      </w:r>
    </w:p>
    <w:p w14:paraId="4508377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presión internacional contra Cuba. El encarcelamiento del artista Maykel "Osorbo" </w:t>
      </w:r>
    </w:p>
    <w:p w14:paraId="6743AE7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Castillo Pérez trascendió su dimensión legal para ser convertido en un símbolo, </w:t>
      </w:r>
    </w:p>
    <w:p w14:paraId="2A88B87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promovido activamente por la administración estadounidense y financiado a través </w:t>
      </w:r>
    </w:p>
    <w:p w14:paraId="5A1A622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organizaciones como la National Endowment for Democracy (NED), con el </w:t>
      </w:r>
    </w:p>
    <w:p w14:paraId="4134951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objetivo explícito de erosionar la legitimidad del gobierno cubano en foros </w:t>
      </w:r>
    </w:p>
    <w:p w14:paraId="19475C4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lastRenderedPageBreak/>
        <w:t xml:space="preserve">internacionales. Paralelamente, el Movimiento de San Isidro (MSI) emerge no como </w:t>
      </w:r>
    </w:p>
    <w:p w14:paraId="61ACFFD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una expresión puramente orgánica, sino como una entidad con vínculos </w:t>
      </w:r>
    </w:p>
    <w:p w14:paraId="44DFBD5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estructurales documentados con la estrategia de cambio de régimen de Estados </w:t>
      </w:r>
    </w:p>
    <w:p w14:paraId="566F6B1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Unidos. Dichos vínculos se materializan en financiamiento de agencias como USAID </w:t>
      </w:r>
    </w:p>
    <w:p w14:paraId="0B6C9CA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y la NED, así como en una densa red de alianzas políticas. </w:t>
      </w:r>
    </w:p>
    <w:p w14:paraId="60C1EB0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eficacia de esta estrategia depende de un ecosistema mediático cuidadosamente </w:t>
      </w:r>
    </w:p>
    <w:p w14:paraId="0A629F9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construido. Obras como "Patria y Vida" son amplificadas por medios corporativos </w:t>
      </w:r>
    </w:p>
    <w:p w14:paraId="0491769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internacionales que las presentan como narrativas unívocas de la oposición, al </w:t>
      </w:r>
    </w:p>
    <w:p w14:paraId="5B7E652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tiempo que se financian portales digitales para actuar como cámaras de eco. Un </w:t>
      </w:r>
    </w:p>
    <w:p w14:paraId="1AFC5AA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componente clave de esta narrativa es el intento de racializar la disidencia, </w:t>
      </w:r>
    </w:p>
    <w:p w14:paraId="5E2E49F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utilizando la localización del movimiento y expresiones culturales contemporáneas </w:t>
      </w:r>
    </w:p>
    <w:p w14:paraId="30D8D41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para presentar al Estado como opresor de la población negra y habitantes de zonas </w:t>
      </w:r>
    </w:p>
    <w:p w14:paraId="094D28C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periférico, un encuadre que medios como The Washington Post han difundido </w:t>
      </w:r>
    </w:p>
    <w:p w14:paraId="702263D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omitiendo sistemáticamente los vínculos externos y el financiamiento que reciben. </w:t>
      </w:r>
    </w:p>
    <w:p w14:paraId="725DDBA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(Cubadebate, 2021) </w:t>
      </w:r>
    </w:p>
    <w:p w14:paraId="15C0120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gobierno de los Estados Unidos ejerce una censura estructural sobre la música </w:t>
      </w:r>
    </w:p>
    <w:p w14:paraId="047F416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cubana a través de su política de bloqueo, la cual, si bien no constituye una </w:t>
      </w:r>
    </w:p>
    <w:p w14:paraId="20FBBC4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prohibición explícita, actúa mediante mecanismos indirectos, pero sumamente </w:t>
      </w:r>
    </w:p>
    <w:p w14:paraId="747265F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efectivos. En primer lugar, impone una asfixia financiera y digital al impedir el acceso </w:t>
      </w:r>
    </w:p>
    <w:p w14:paraId="63BF098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los artistas y sellos discográficos cubanos a plataformas globales como Spotify </w:t>
      </w:r>
    </w:p>
    <w:p w14:paraId="32DD547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y Vevo, y al bloquear las transferencias bancarias de regalías desde el extranjero. Paralelamente, esta política federal fomenta un clima de hostilidad que se traduce </w:t>
      </w:r>
    </w:p>
    <w:p w14:paraId="6FFF0E1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en una censura extra-gubernamental, evidenciada en boicots mediáticos a artistas </w:t>
      </w:r>
    </w:p>
    <w:p w14:paraId="26CC313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internacionales que colaboran con la isla y en la cancelación de actuaciones de </w:t>
      </w:r>
    </w:p>
    <w:p w14:paraId="0287FE7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músicos cubanos en escenarios internacionales bajo presiones políticas. (Informe </w:t>
      </w:r>
    </w:p>
    <w:p w14:paraId="363AEB8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Cuba, 2024) </w:t>
      </w:r>
    </w:p>
    <w:p w14:paraId="0D69BBD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Paralelamente, se desarrolla una estrategia de promoción de artistas como </w:t>
      </w:r>
    </w:p>
    <w:p w14:paraId="2C58CB6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"embajadores" de la disidencia. Artistas que han emigrado a EE.UU., como el rapero </w:t>
      </w:r>
    </w:p>
    <w:p w14:paraId="657FF82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"El Funky", han sido sistemáticamente promocionados en plataformas mediáticas </w:t>
      </w:r>
    </w:p>
    <w:p w14:paraId="795F997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afines y en eventos políticos. Según análisis académicos, se les presenta como la </w:t>
      </w:r>
    </w:p>
    <w:p w14:paraId="638ED43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"verdadera voz" del pueblo cubano, contrastando su nueva "libertad de expresión" </w:t>
      </w:r>
    </w:p>
    <w:p w14:paraId="796F997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en el exilio con la situación en la isla. Este mecanismo busca no solo desacreditar </w:t>
      </w:r>
    </w:p>
    <w:p w14:paraId="495E79F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al gobierno cubano, sino también construir una narrativa alternativa donde el éxito </w:t>
      </w:r>
    </w:p>
    <w:p w14:paraId="487AB52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y la expresión artística plena solo son posibles fuera de Cuba y bajo el paraguas del </w:t>
      </w:r>
    </w:p>
    <w:p w14:paraId="268475A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sistema político estadounidense. (Goebertus Estrada, 2025) </w:t>
      </w:r>
    </w:p>
    <w:p w14:paraId="42A180D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Finalmente, la estrategia se extiende al activismo digital y las sanciones </w:t>
      </w:r>
    </w:p>
    <w:p w14:paraId="48D9CD9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personalizadas. Cuentas afiliadas a agencias como USAID y la NED, así como </w:t>
      </w:r>
    </w:p>
    <w:p w14:paraId="66B201B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figuras políticas, a menudo lanzan campañas coordinadas en redes sociales para </w:t>
      </w:r>
    </w:p>
    <w:p w14:paraId="55F9733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presionar a festivales internacionales y sellos discográficos para que excluyan a </w:t>
      </w:r>
    </w:p>
    <w:p w14:paraId="5DC70B9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artistas cubanos que no critiquen abiertamente al gobierno. De manera paralela, la </w:t>
      </w:r>
    </w:p>
    <w:p w14:paraId="381428D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administración Trump impuso sanciones a funcionarios específicos del Ministerio de </w:t>
      </w:r>
    </w:p>
    <w:p w14:paraId="786FDEE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Cultura de Cuba y al Instituto Cubano de la Música, bajo la Ley Global Magnitsky, </w:t>
      </w:r>
    </w:p>
    <w:p w14:paraId="76C6339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acusándolos de ser responsables de la represión a artistas independientes (U.S. </w:t>
      </w:r>
    </w:p>
    <w:p w14:paraId="2CB6A17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Department of the Treasury, 2021). Esta acción eleva el conflicto cultural a un nivel </w:t>
      </w:r>
    </w:p>
    <w:p w14:paraId="755C47A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 sanciones económicas personales, buscando aislar internacionalmente a las </w:t>
      </w:r>
    </w:p>
    <w:p w14:paraId="70370A6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instituciones culturales cubanas y generar un efecto paralizante. </w:t>
      </w:r>
    </w:p>
    <w:p w14:paraId="0A96AE6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CL"/>
        </w:rPr>
        <w:t xml:space="preserve">A modo de conclusiones </w:t>
      </w:r>
    </w:p>
    <w:p w14:paraId="51ADFDB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lastRenderedPageBreak/>
        <w:t xml:space="preserve">El origen del género urbano responde a las complejidades socioeconómicas de la </w:t>
      </w:r>
    </w:p>
    <w:p w14:paraId="1AEBFE5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 del siglo XX y se ha incentivado en el transcurso del XXI. Su desarrollo a lo interno de los grupos sociales marginalizados y el no seguimiento de cánones </w:t>
      </w:r>
    </w:p>
    <w:p w14:paraId="6A89692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preestablecidos lo convierten en un género contestatario y un fenómeno que </w:t>
      </w:r>
    </w:p>
    <w:p w14:paraId="34931E2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adquiere mayor fuerza social. </w:t>
      </w:r>
    </w:p>
    <w:p w14:paraId="0AF8D87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Las posiciones no siempre favorables por parte de instituciones gubernamentales </w:t>
      </w:r>
    </w:p>
    <w:p w14:paraId="0794672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cubanas y su presencia creciente en la sociedad actual y en los cubanos residentes </w:t>
      </w:r>
    </w:p>
    <w:p w14:paraId="63471A6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en el exterior han hecho posible su identificación como un elemento para la </w:t>
      </w:r>
    </w:p>
    <w:p w14:paraId="39CD320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subversión contra Cuba. </w:t>
      </w:r>
    </w:p>
    <w:p w14:paraId="1004B7A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Por tanto, en el caso concreto de Cuba, el género urbano se ha convertido en una </w:t>
      </w:r>
    </w:p>
    <w:p w14:paraId="2006EA6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arena donde se manifiestan tensiones culturales y políticas. La promoción selectiva </w:t>
      </w:r>
    </w:p>
    <w:p w14:paraId="445B054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y el respaldo a ciertos artistas y expresiones urbanas por parte de agencias </w:t>
      </w:r>
    </w:p>
    <w:p w14:paraId="72E62D7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vinculadas al gobierno estadounidense persiguen utilizar esta cultura como un </w:t>
      </w:r>
    </w:p>
    <w:p w14:paraId="036A07D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“arma blanda”. </w:t>
      </w:r>
    </w:p>
    <w:p w14:paraId="15BAA69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estrategia de </w:t>
      </w:r>
      <w:r w:rsidRPr="00020FF6">
        <w:rPr>
          <w:rFonts w:ascii="Arial-ItalicMT" w:eastAsia="Times New Roman" w:hAnsi="Arial-ItalicMT" w:cs="Times New Roman"/>
          <w:i/>
          <w:iCs/>
          <w:color w:val="000000"/>
          <w:sz w:val="24"/>
          <w:szCs w:val="24"/>
          <w:lang w:eastAsia="es-CL"/>
        </w:rPr>
        <w:t xml:space="preserve">soft power </w:t>
      </w: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y subversión cultural de Estados Unidos ha identificado </w:t>
      </w:r>
    </w:p>
    <w:p w14:paraId="34956AC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y explotado este potencial. A través de un entramado legal restrictivo y de acciones </w:t>
      </w:r>
    </w:p>
    <w:p w14:paraId="632F686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ejecutivas, se ha creado un ecosistema que asfixia a la cultura institucional cubana, </w:t>
      </w:r>
    </w:p>
    <w:p w14:paraId="2CC441A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al tiempo que fomenta la migración selectiva de artistas. </w:t>
      </w:r>
    </w:p>
    <w:p w14:paraId="0016A90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La promoción y migración selectiva de estos artistas por parte del gobierno de los </w:t>
      </w:r>
    </w:p>
    <w:p w14:paraId="005EA4A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Estados Unidos para la subversión en Cuba, ha provocado la aceptación del </w:t>
      </w:r>
    </w:p>
    <w:p w14:paraId="49E0000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“reparto” por el gobierno cubano </w:t>
      </w:r>
    </w:p>
    <w:p w14:paraId="316DCDC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CL"/>
        </w:rPr>
        <w:t xml:space="preserve">Referencias bibliográficas </w:t>
      </w:r>
    </w:p>
    <w:p w14:paraId="5C7B0EE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Borges-Triana. (2016, 17 de marzo). Convergencias musicales entre Cuba y </w:t>
      </w:r>
    </w:p>
    <w:p w14:paraId="77F85B3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EE.UU. La Jiribilla. 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https://www.lajiribilla.cu/convergencias-musicales-entre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0DCFFA8A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cuba-y-ee-uu/ </w:t>
      </w:r>
    </w:p>
    <w:p w14:paraId="7ECB446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Castro Ruz, F. (1961). Palabras a los intelectuales. Presidencia de la República de </w:t>
      </w:r>
    </w:p>
    <w:p w14:paraId="570B9C6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Cuba. </w:t>
      </w:r>
    </w:p>
    <w:p w14:paraId="737AE60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https://www.presidencia.gob.cu/media/filer/public/2022/05/07/palabras_a_lo </w:t>
      </w:r>
    </w:p>
    <w:p w14:paraId="4CD70AC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s_intelectuales_1961.pdf</w:t>
      </w: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Cubadebate. (28 de julio de 2021). La contrarrevolución cultural cubana: Los </w:t>
      </w:r>
    </w:p>
    <w:p w14:paraId="70C67BA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raperos y artistas respaldados por el gobierno de EE.UU. ganan fama como </w:t>
      </w:r>
    </w:p>
    <w:p w14:paraId="0982379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catalizadores de los disturbios actuales. </w:t>
      </w:r>
    </w:p>
    <w:p w14:paraId="639C77B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http://www.cubadebate.cu/especiales/2021/07/28/la-contrarrevolucion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04AAC1F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cultural-cubana-los-raperos-y-artistas-respaldados-por-el-gobierno-de-ee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25DEEF1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uu-ganan-fama-como-catalizadores-de-los-disturbios-actuales/ </w:t>
      </w:r>
    </w:p>
    <w:p w14:paraId="7486926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Cubadebate. (12 de noviembre de 2022). Detrás del telón: ¿Cómo afectó el </w:t>
      </w:r>
    </w:p>
    <w:p w14:paraId="69AB65D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Quinquenio Gris a la cultura cubana? </w:t>
      </w:r>
    </w:p>
    <w:p w14:paraId="6F6EBCA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http://www.cubadebate.cu/especiales/2022/11/12/detras-del-telon-como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06481A7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afecto-el-quinquenio-gris-a-la-cultura-cubana-podcast/ </w:t>
      </w:r>
    </w:p>
    <w:p w14:paraId="172B883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CubaMinrex. (2019). Título III de la Ley Helms-Burton: Ilegalidad y consecuencias. </w:t>
      </w:r>
    </w:p>
    <w:p w14:paraId="7C158908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https://misiones.cubaminrex.cu/es/articulo/titulo-iii-de-la-ley-helms-burton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6136FD0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ilegalidad-y-consecuencias </w:t>
      </w:r>
    </w:p>
    <w:p w14:paraId="1596D36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Díaz-Canel Bermúdez, M. (2 de noviembre de 2024). Intervención durante el X </w:t>
      </w:r>
    </w:p>
    <w:p w14:paraId="5638338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Congreso de la UNEAC. Presidencia de la República de Cuba. </w:t>
      </w:r>
    </w:p>
    <w:p w14:paraId="451D0B6C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https://www.presidencia.gob.cu/es/presidencia/intervenciones/intervencion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064BF81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durante-el-x-congreso-de-la-uneac/ </w:t>
      </w:r>
    </w:p>
    <w:p w14:paraId="2B7A4E1F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reparto en Cuba: ¿Innovación cultural o crisis de identidad? (21 de mayo de </w:t>
      </w:r>
    </w:p>
    <w:p w14:paraId="0E13D01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lastRenderedPageBreak/>
        <w:t xml:space="preserve">2025). Cubadebate. 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http://www.cubadebate.cu/especiales/2025/05/21/el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292280C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reparto-en-cuba-innovacion-cultural-o-crisis-de-identidad/ </w:t>
      </w:r>
    </w:p>
    <w:p w14:paraId="2BB3599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Goebertus Estrada, J. (14 de mayo de 2025). EE.UU. debe proteger a los disidentes </w:t>
      </w:r>
    </w:p>
    <w:p w14:paraId="1A81B786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cubanos exiliados. </w:t>
      </w:r>
    </w:p>
    <w:p w14:paraId="7D6A613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Human Rights Watch. </w:t>
      </w:r>
    </w:p>
    <w:p w14:paraId="751FD357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https://www.hrw.org/es/news/2025/05/14/eeuu-debe-proteger-a-los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60FBAD8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disidentes-cubanos-exiliados </w:t>
      </w:r>
    </w:p>
    <w:p w14:paraId="323C4CA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Informe de Cuba. (2024). Necesidad de poner fin al bloqueo económico, comercial </w:t>
      </w:r>
    </w:p>
    <w:p w14:paraId="4E54DF1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y financiero impuesto por los Estados Unidos de América contra Cuba </w:t>
      </w:r>
    </w:p>
    <w:p w14:paraId="28FF089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(Informe No. A/79/89). Naciones Unidas. </w:t>
      </w:r>
    </w:p>
    <w:p w14:paraId="5AFA3CA9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https://misiones.minrex.gob.cu/es/onu/necesidad-de-poner-fin-al-bloqueo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4CF6002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economico-comercial-y-financiero-impuesto-por-los-estados</w:t>
      </w: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Morales Domínguez, E. (2007). Desafíos ed la problemática racial en Cuba. </w:t>
      </w:r>
    </w:p>
    <w:p w14:paraId="146FB893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Nye, J. S. (2004). Soft power: The means to success in world politics. Public Affairs. </w:t>
      </w:r>
    </w:p>
    <w:p w14:paraId="1D0896E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Téllez Villalón, J. A. (7 de septiembre de 2023). Del reparto y la vulgaridad (por un </w:t>
      </w:r>
    </w:p>
    <w:p w14:paraId="6D92CC6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debate sobre el Lucasnómetro) (I). Cubahora. </w:t>
      </w:r>
    </w:p>
    <w:p w14:paraId="33B952A2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https://www.cubahora.cu/blogs/candil-del-clip/del-reparto-y-la-vulgaridad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67A3CD0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por-un-debate-sobre-el-lucasnometro-i</w:t>
      </w: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</w:t>
      </w:r>
    </w:p>
    <w:p w14:paraId="11FD0D30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Téllez Villalón, J. A. (21 de noviembre de 2024). Notas sobre el reparto (I). </w:t>
      </w:r>
    </w:p>
    <w:p w14:paraId="33EFB22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Cubahora. </w:t>
      </w:r>
    </w:p>
    <w:p w14:paraId="0D9208C4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https://www.cubahora.cu/blogs/candil-del-clip/notas-sobre-el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3666FA15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 xml:space="preserve">reparto-i </w:t>
      </w:r>
    </w:p>
    <w:p w14:paraId="2794B7EB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U.S. Department of State. (2019). Title III of the Libertad Act. </w:t>
      </w:r>
    </w:p>
    <w:p w14:paraId="0F60865E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https://www.state.gov/title-iii-of-the-libertad-act/</w:t>
      </w: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</w:t>
      </w:r>
    </w:p>
    <w:p w14:paraId="050F8F61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U.S. Department of the Treasury. (2021). Cuba sanctions. </w:t>
      </w:r>
    </w:p>
    <w:p w14:paraId="40FC3DCD" w14:textId="77777777" w:rsidR="00020FF6" w:rsidRPr="00020FF6" w:rsidRDefault="00020FF6" w:rsidP="0002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https://home.treasury.gov/policy-issues/financial-sanctions/sanctions</w:t>
      </w: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/>
      </w:r>
    </w:p>
    <w:p w14:paraId="4558C88E" w14:textId="27DBB8D7" w:rsidR="00020FF6" w:rsidRDefault="00020FF6" w:rsidP="00020FF6">
      <w:pPr>
        <w:jc w:val="both"/>
      </w:pPr>
      <w:r w:rsidRPr="00020FF6">
        <w:rPr>
          <w:rFonts w:ascii="Arial" w:eastAsia="Times New Roman" w:hAnsi="Arial" w:cs="Arial"/>
          <w:color w:val="0000FF"/>
          <w:sz w:val="24"/>
          <w:szCs w:val="24"/>
          <w:lang w:eastAsia="es-CL"/>
        </w:rPr>
        <w:t>programs-and-country-information/cuba-sanctions</w:t>
      </w:r>
    </w:p>
    <w:sectPr w:rsidR="00020F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F6"/>
    <w:rsid w:val="00020FF6"/>
    <w:rsid w:val="005A247D"/>
    <w:rsid w:val="009C1C75"/>
    <w:rsid w:val="00C02536"/>
    <w:rsid w:val="00C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F4B2"/>
  <w15:chartTrackingRefBased/>
  <w15:docId w15:val="{D81BF3D3-260E-4D32-9C6C-767188EF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0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0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0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0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0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0F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0FF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0F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0F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0F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0F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0F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0F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0FF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0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0FF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0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3806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2</cp:revision>
  <dcterms:created xsi:type="dcterms:W3CDTF">2025-12-05T18:49:00Z</dcterms:created>
  <dcterms:modified xsi:type="dcterms:W3CDTF">2025-12-06T19:26:00Z</dcterms:modified>
</cp:coreProperties>
</file>